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D5" w:rsidRPr="006930D5" w:rsidRDefault="006930D5" w:rsidP="006930D5">
      <w:pPr>
        <w:autoSpaceDE w:val="0"/>
        <w:autoSpaceDN w:val="0"/>
        <w:adjustRightInd w:val="0"/>
        <w:spacing w:after="0" w:line="240" w:lineRule="auto"/>
        <w:ind w:firstLine="127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gramStart"/>
      <w:r w:rsidRPr="006930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73"/>
        <w:gridCol w:w="3287"/>
      </w:tblGrid>
      <w:tr w:rsidR="006930D5" w:rsidRPr="006930D5" w:rsidTr="00BD1F78">
        <w:tc>
          <w:tcPr>
            <w:tcW w:w="15353" w:type="dxa"/>
            <w:gridSpan w:val="2"/>
          </w:tcPr>
          <w:p w:rsidR="006930D5" w:rsidRPr="006930D5" w:rsidRDefault="006930D5" w:rsidP="006930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6930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Сведения о проведении</w:t>
            </w:r>
            <w:r w:rsidRPr="006930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6930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антикоррупционной экспертизы </w:t>
            </w:r>
            <w:r w:rsidRPr="006930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правовой службой органа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 w:rsidRPr="0069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службой органа</w:t>
            </w: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приказов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Количество проектов, в которых выявлены </w:t>
            </w:r>
            <w:proofErr w:type="spellStart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(с указанием видов актов)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Количество выявленных </w:t>
            </w:r>
            <w:proofErr w:type="spellStart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всего: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ind w:left="2410" w:right="38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видам </w:t>
            </w:r>
            <w:proofErr w:type="spellStart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факторов: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Количество нормативных правовых актов, в отношении которых в отчетном квартале </w:t>
            </w:r>
            <w:r w:rsidRPr="0069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службой органа</w:t>
            </w: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проекты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риказов</w:t>
            </w:r>
          </w:p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Количество нормативных правовых актов, в которых выявлены </w:t>
            </w:r>
            <w:proofErr w:type="spellStart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видов актов)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Количество выявленных </w:t>
            </w:r>
            <w:proofErr w:type="spellStart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всего: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ind w:right="38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видам </w:t>
            </w:r>
            <w:proofErr w:type="spellStart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факторов: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5353" w:type="dxa"/>
            <w:gridSpan w:val="2"/>
          </w:tcPr>
          <w:p w:rsidR="006930D5" w:rsidRPr="006930D5" w:rsidRDefault="006930D5" w:rsidP="006930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 w:rsidRPr="006930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Сведения о проведении</w:t>
            </w:r>
            <w:r w:rsidRPr="006930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независимой</w:t>
            </w:r>
            <w:r w:rsidRPr="006930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антикоррупционной экспертизы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проекты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риказов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 w:rsidRPr="0069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независимой</w:t>
            </w: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</w:t>
            </w:r>
            <w:proofErr w:type="spellStart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указанных в заключениях </w:t>
            </w:r>
            <w:r w:rsidRPr="0069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независимой</w:t>
            </w: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ind w:right="38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видам </w:t>
            </w:r>
            <w:proofErr w:type="spellStart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факторов: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30D5" w:rsidRPr="006930D5" w:rsidTr="00BD1F78">
        <w:tc>
          <w:tcPr>
            <w:tcW w:w="11732" w:type="dxa"/>
          </w:tcPr>
          <w:p w:rsidR="006930D5" w:rsidRPr="006930D5" w:rsidRDefault="006930D5" w:rsidP="006930D5">
            <w:pPr>
              <w:spacing w:before="30" w:after="30"/>
              <w:ind w:right="38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 w:rsidR="006930D5" w:rsidRPr="006930D5" w:rsidRDefault="006930D5" w:rsidP="006930D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6930D5" w:rsidRPr="006930D5" w:rsidRDefault="006930D5" w:rsidP="0069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D5" w:rsidRPr="006930D5" w:rsidRDefault="006930D5" w:rsidP="00693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2</w:t>
      </w:r>
    </w:p>
    <w:p w:rsidR="006930D5" w:rsidRPr="006930D5" w:rsidRDefault="006930D5" w:rsidP="00693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D5" w:rsidRPr="006930D5" w:rsidRDefault="006930D5" w:rsidP="00693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D5" w:rsidRPr="006930D5" w:rsidRDefault="006930D5" w:rsidP="00693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D5" w:rsidRPr="006930D5" w:rsidRDefault="006930D5" w:rsidP="00693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025"/>
        <w:gridCol w:w="1337"/>
        <w:gridCol w:w="2003"/>
        <w:gridCol w:w="3339"/>
        <w:gridCol w:w="2803"/>
        <w:gridCol w:w="1601"/>
      </w:tblGrid>
      <w:tr w:rsidR="006930D5" w:rsidRPr="006930D5" w:rsidTr="00BD1F78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подготовки заключений</w:t>
            </w: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НПА или проекта НПА субъекта Российской Федерации</w:t>
            </w:r>
          </w:p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факторы, которые были выявлены в ходе независимой антикоррупционной экспертизы</w:t>
            </w: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рассмотрения заключения независимой антикоррупционной экспертизы</w:t>
            </w: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Исходящий номер и дата ответа, направленного независимому эксперту</w:t>
            </w:r>
          </w:p>
        </w:tc>
      </w:tr>
      <w:tr w:rsidR="006930D5" w:rsidRPr="006930D5" w:rsidTr="00BD1F78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0D5" w:rsidRPr="006930D5" w:rsidRDefault="006930D5" w:rsidP="00693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0D5" w:rsidRPr="006930D5" w:rsidRDefault="006930D5" w:rsidP="006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D5" w:rsidRPr="006930D5" w:rsidRDefault="006930D5" w:rsidP="006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D5" w:rsidRPr="006930D5" w:rsidRDefault="006930D5" w:rsidP="006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D5" w:rsidRPr="006930D5" w:rsidRDefault="006930D5" w:rsidP="006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D5" w:rsidRPr="006930D5" w:rsidRDefault="006930D5" w:rsidP="006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30D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6930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Копия заключения обязательно должна прилагаться к данной таблице.</w:t>
      </w:r>
    </w:p>
    <w:p w:rsidR="006930D5" w:rsidRPr="006930D5" w:rsidRDefault="006930D5" w:rsidP="006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30D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proofErr w:type="spellStart"/>
      <w:r w:rsidRPr="006930D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Коррупциогенные</w:t>
      </w:r>
      <w:proofErr w:type="spellEnd"/>
      <w:r w:rsidRPr="006930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6930D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2010 </w:t>
        </w:r>
        <w:r w:rsidRPr="006930D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</w:t>
        </w:r>
      </w:smartTag>
      <w:r w:rsidRPr="0069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</w:t>
      </w:r>
      <w:r w:rsidRPr="006930D5">
        <w:rPr>
          <w:rFonts w:ascii="Times New Roman" w:eastAsia="Times New Roman" w:hAnsi="Times New Roman" w:cs="Times New Roman"/>
          <w:sz w:val="18"/>
          <w:szCs w:val="18"/>
          <w:lang w:eastAsia="ru-RU"/>
        </w:rPr>
        <w:t>96</w:t>
      </w:r>
    </w:p>
    <w:p w:rsidR="006930D5" w:rsidRPr="006930D5" w:rsidRDefault="006930D5" w:rsidP="00693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D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3 </w:t>
      </w:r>
      <w:proofErr w:type="gramStart"/>
      <w:r w:rsidRPr="006930D5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6930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6930D5" w:rsidRPr="006930D5" w:rsidRDefault="006930D5" w:rsidP="00693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6C" w:rsidRDefault="0054776C"/>
    <w:sectPr w:rsidR="0054776C" w:rsidSect="00693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D5"/>
    <w:rsid w:val="0054776C"/>
    <w:rsid w:val="006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5FFA7A"/>
  <w15:chartTrackingRefBased/>
  <w15:docId w15:val="{E54AD5F5-6762-4B84-8C98-70D8DC3F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BAC8-3A0A-4D83-8505-E9AD51C4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Р. Шакирова</dc:creator>
  <cp:keywords/>
  <dc:description/>
  <cp:lastModifiedBy>Диана Р. Шакирова</cp:lastModifiedBy>
  <cp:revision>1</cp:revision>
  <dcterms:created xsi:type="dcterms:W3CDTF">2024-04-03T11:08:00Z</dcterms:created>
  <dcterms:modified xsi:type="dcterms:W3CDTF">2024-04-03T11:18:00Z</dcterms:modified>
</cp:coreProperties>
</file>